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4" w:rsidRDefault="009C5424" w:rsidP="009C5424">
      <w:pPr>
        <w:ind w:right="54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Alleg</w:t>
      </w:r>
      <w:r w:rsidR="000058AF">
        <w:rPr>
          <w:bCs/>
          <w:sz w:val="20"/>
          <w:szCs w:val="20"/>
        </w:rPr>
        <w:t>ato</w:t>
      </w:r>
      <w:r>
        <w:rPr>
          <w:bCs/>
          <w:sz w:val="20"/>
          <w:szCs w:val="20"/>
        </w:rPr>
        <w:t xml:space="preserve"> B</w:t>
      </w:r>
    </w:p>
    <w:p w:rsidR="009C5424" w:rsidRDefault="009C5424" w:rsidP="009C5424">
      <w:pPr>
        <w:rPr>
          <w:bCs/>
          <w:sz w:val="24"/>
          <w:szCs w:val="24"/>
        </w:rPr>
      </w:pPr>
    </w:p>
    <w:p w:rsidR="009C5424" w:rsidRDefault="009C5424" w:rsidP="009C5424">
      <w:pPr>
        <w:jc w:val="center"/>
        <w:rPr>
          <w:sz w:val="48"/>
          <w:szCs w:val="48"/>
        </w:rPr>
      </w:pPr>
      <w:r>
        <w:rPr>
          <w:sz w:val="48"/>
          <w:szCs w:val="48"/>
        </w:rPr>
        <w:t>COMUNE  di  SAN PIETRO  in  GUARANO</w:t>
      </w:r>
    </w:p>
    <w:p w:rsidR="009C5424" w:rsidRDefault="009C5424" w:rsidP="009C5424">
      <w:pPr>
        <w:jc w:val="center"/>
        <w:rPr>
          <w:sz w:val="24"/>
          <w:szCs w:val="24"/>
        </w:rPr>
      </w:pPr>
      <w:r>
        <w:t>Provincia di Cosenza</w:t>
      </w:r>
    </w:p>
    <w:p w:rsidR="009C5424" w:rsidRDefault="009C5424" w:rsidP="009C5424">
      <w:pPr>
        <w:pStyle w:val="Titolo"/>
        <w:jc w:val="center"/>
      </w:pPr>
      <w:r>
        <w:t xml:space="preserve">TARIFFE TARI ANNO </w:t>
      </w:r>
      <w:r w:rsidR="00F468B7">
        <w:t>2021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6947"/>
        <w:gridCol w:w="1559"/>
        <w:gridCol w:w="1559"/>
      </w:tblGrid>
      <w:tr w:rsidR="009C5424" w:rsidTr="009C5424">
        <w:trPr>
          <w:trHeight w:val="698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C5424" w:rsidRDefault="009C54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</w:rPr>
              <w:t>UTENZE DOMESTICHE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424" w:rsidRDefault="009C542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Fisso €/mq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424" w:rsidRDefault="009C542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Variabile €</w:t>
            </w:r>
          </w:p>
        </w:tc>
      </w:tr>
      <w:tr w:rsidR="009C5424" w:rsidTr="009C5424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24" w:rsidRDefault="009C54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Famiglie n. 1 componente (Civile abitazione e relative pertinenze)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9C5424" w:rsidP="00F468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F468B7"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F468B7" w:rsidP="00F468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104,68</w:t>
            </w:r>
          </w:p>
        </w:tc>
      </w:tr>
      <w:tr w:rsidR="009C5424" w:rsidTr="009C5424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24" w:rsidRDefault="009C54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Famiglie n. 2 componente (Civile abitazione e relative pertinenze)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9C5424" w:rsidP="00F468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F468B7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F468B7" w:rsidP="00F468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  <w:r w:rsidR="000058A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9C5424" w:rsidTr="009C5424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24" w:rsidRDefault="009C54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Famiglie n. 3 componente (Civile abitazione e relative pertinenze)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9C5424" w:rsidP="00F468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F468B7">
              <w:rPr>
                <w:rFonts w:ascii="Calibri" w:hAnsi="Calibri" w:cs="Calibri"/>
                <w:color w:val="000000"/>
              </w:rPr>
              <w:t>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F468B7" w:rsidP="00F468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153,28</w:t>
            </w:r>
          </w:p>
        </w:tc>
      </w:tr>
      <w:tr w:rsidR="009C5424" w:rsidTr="009C5424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24" w:rsidRDefault="009C54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Famiglie n. 4 componente (Civile abitazione e relative pertinenze)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9C5424" w:rsidP="00F468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0058AF">
              <w:rPr>
                <w:rFonts w:ascii="Calibri" w:hAnsi="Calibri" w:cs="Calibri"/>
                <w:color w:val="000000"/>
              </w:rPr>
              <w:t>8</w:t>
            </w:r>
            <w:r w:rsidR="00F468B7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F468B7" w:rsidP="00F468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194,40</w:t>
            </w:r>
          </w:p>
        </w:tc>
      </w:tr>
      <w:tr w:rsidR="009C5424" w:rsidTr="009C5424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24" w:rsidRDefault="009C54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Famiglie n. 5 componente (Civile abitazione e relative pertinenze)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9C5424" w:rsidP="00F468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F468B7"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015F31" w:rsidP="00015F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216,84</w:t>
            </w:r>
          </w:p>
        </w:tc>
      </w:tr>
      <w:tr w:rsidR="009C5424" w:rsidTr="009C5424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24" w:rsidRDefault="009C54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Famiglie n. 6 o </w:t>
            </w:r>
            <w:proofErr w:type="spellStart"/>
            <w:r>
              <w:rPr>
                <w:rFonts w:ascii="Arial" w:hAnsi="Arial" w:cs="Arial"/>
                <w:color w:val="000000"/>
              </w:rPr>
              <w:t>piu’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componenti (Civile abitazione e relative pertinenze)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9C5424" w:rsidP="00F468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F468B7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424" w:rsidRDefault="00015F31" w:rsidP="00015F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254,22</w:t>
            </w:r>
          </w:p>
        </w:tc>
      </w:tr>
      <w:tr w:rsidR="000058AF" w:rsidTr="009C5424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AF" w:rsidRDefault="000058A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NON RESIDENTI (Civile abitazione e relative pertinenze ) -</w:t>
            </w:r>
          </w:p>
          <w:p w:rsidR="000058AF" w:rsidRDefault="000058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LOCALI A DISPOSIZIONE (Seconde case con relative pertinenze)</w:t>
            </w:r>
          </w:p>
          <w:p w:rsidR="000058AF" w:rsidRDefault="000058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MAGAZZINI NON PERTINENZE (Residenti e non residenti)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8AF" w:rsidRDefault="000058AF" w:rsidP="009755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0058AF" w:rsidRDefault="00F468B7" w:rsidP="00F468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8AF" w:rsidRDefault="000058AF" w:rsidP="009755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0058AF" w:rsidRDefault="00015F31" w:rsidP="00015F3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104,68</w:t>
            </w:r>
          </w:p>
        </w:tc>
      </w:tr>
    </w:tbl>
    <w:p w:rsidR="009C5424" w:rsidRDefault="009C5424" w:rsidP="009C5424"/>
    <w:p w:rsidR="009C5424" w:rsidRDefault="009C5424" w:rsidP="009C5424"/>
    <w:p w:rsidR="009C5424" w:rsidRDefault="009C5424" w:rsidP="009C5424"/>
    <w:p w:rsidR="009C5424" w:rsidRDefault="009C5424" w:rsidP="009C5424"/>
    <w:p w:rsidR="009C5424" w:rsidRDefault="009C5424" w:rsidP="009C5424"/>
    <w:p w:rsidR="009C5424" w:rsidRDefault="009C5424" w:rsidP="009C5424"/>
    <w:p w:rsidR="009C5424" w:rsidRDefault="009C5424" w:rsidP="009C5424"/>
    <w:p w:rsidR="009C5424" w:rsidRDefault="009C5424" w:rsidP="009C5424"/>
    <w:p w:rsidR="009C5424" w:rsidRDefault="009C5424" w:rsidP="009C5424"/>
    <w:p w:rsidR="009C5424" w:rsidRDefault="009C5424" w:rsidP="009C5424"/>
    <w:p w:rsidR="009C5424" w:rsidRDefault="009C5424" w:rsidP="009C5424"/>
    <w:p w:rsidR="009C5424" w:rsidRDefault="009C5424" w:rsidP="009C5424"/>
    <w:p w:rsidR="009C5424" w:rsidRDefault="009C5424" w:rsidP="009C5424"/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68"/>
        <w:gridCol w:w="5670"/>
        <w:gridCol w:w="1276"/>
        <w:gridCol w:w="1275"/>
        <w:gridCol w:w="1276"/>
      </w:tblGrid>
      <w:tr w:rsidR="009C5424" w:rsidTr="009C5424">
        <w:trPr>
          <w:trHeight w:val="666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424" w:rsidRDefault="009C542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UTENZE NON DOMESTICHE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C5424" w:rsidRDefault="009C542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pf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(euro/mq)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C5424" w:rsidRDefault="009C542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pv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(euro/mq)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5424" w:rsidRDefault="009C542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Totale (euro/mq)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Musei, biblioteche, scuole, associazioni, luoghi di culto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3,383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Campeggi, distributori carburanti, impianti sportivi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3,347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Esposizioni, autosaloni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3,220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Uffici, agenzie, studi professionali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3,167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Negozi abbigliamento, calzature, libreria, cartoleria, ferramenta, e altri beni durevoli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3,569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Edicola, farmacia, tabaccaio, </w:t>
            </w:r>
            <w:proofErr w:type="spellStart"/>
            <w:r>
              <w:rPr>
                <w:rFonts w:ascii="Arial" w:hAnsi="Arial" w:cs="Arial"/>
                <w:color w:val="000000"/>
              </w:rPr>
              <w:t>plurilicenze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4,260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Attività artigianali tipo botteghe: falegname, idraulico, fabbro, elettricista, </w:t>
            </w:r>
            <w:proofErr w:type="spellStart"/>
            <w:r>
              <w:rPr>
                <w:rFonts w:ascii="Arial" w:hAnsi="Arial" w:cs="Arial"/>
                <w:color w:val="000000"/>
              </w:rPr>
              <w:t>parrucc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3,374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Carrozzeria, autofficina, elettrauto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4,069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Ristoranti, trattorie, osterie, pizzerie, mense, pub, birrerie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4,941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7,775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Bar, caffè, pasticceria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6,144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Supermercato, pane e pasta, macelleria, salumi e formaggi, generi alimentari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4,733</w:t>
            </w:r>
          </w:p>
        </w:tc>
      </w:tr>
      <w:tr w:rsidR="001670B3" w:rsidTr="009C542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670B3" w:rsidRDefault="001670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Ortofrutta, pescherie, fiori e piante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670B3" w:rsidRDefault="00167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3,915</w:t>
            </w:r>
          </w:p>
        </w:tc>
      </w:tr>
    </w:tbl>
    <w:p w:rsidR="009C5424" w:rsidRDefault="009C5424" w:rsidP="009C5424">
      <w:pPr>
        <w:tabs>
          <w:tab w:val="left" w:pos="7980"/>
        </w:tabs>
      </w:pPr>
      <w:r>
        <w:tab/>
      </w:r>
    </w:p>
    <w:p w:rsidR="009C5424" w:rsidRDefault="009C5424" w:rsidP="009C5424">
      <w:pPr>
        <w:rPr>
          <w:b/>
          <w:bCs/>
        </w:rPr>
      </w:pPr>
    </w:p>
    <w:p w:rsidR="009C5424" w:rsidRDefault="009C5424" w:rsidP="0055601E">
      <w:pPr>
        <w:jc w:val="right"/>
        <w:rPr>
          <w:b/>
          <w:sz w:val="28"/>
          <w:szCs w:val="28"/>
        </w:rPr>
      </w:pPr>
    </w:p>
    <w:p w:rsidR="009C5424" w:rsidRDefault="009C5424" w:rsidP="0055601E">
      <w:pPr>
        <w:jc w:val="right"/>
        <w:rPr>
          <w:b/>
          <w:sz w:val="28"/>
          <w:szCs w:val="28"/>
        </w:rPr>
      </w:pPr>
    </w:p>
    <w:p w:rsidR="009C5424" w:rsidRDefault="009C5424" w:rsidP="0055601E">
      <w:pPr>
        <w:jc w:val="right"/>
        <w:rPr>
          <w:b/>
          <w:sz w:val="28"/>
          <w:szCs w:val="28"/>
        </w:rPr>
      </w:pPr>
    </w:p>
    <w:p w:rsidR="009C5424" w:rsidRDefault="009C5424" w:rsidP="0055601E">
      <w:pPr>
        <w:jc w:val="right"/>
        <w:rPr>
          <w:b/>
          <w:sz w:val="28"/>
          <w:szCs w:val="28"/>
        </w:rPr>
      </w:pPr>
    </w:p>
    <w:p w:rsidR="009C5424" w:rsidRDefault="009C5424" w:rsidP="0055601E">
      <w:pPr>
        <w:jc w:val="right"/>
        <w:rPr>
          <w:b/>
          <w:sz w:val="28"/>
          <w:szCs w:val="28"/>
        </w:rPr>
      </w:pPr>
    </w:p>
    <w:p w:rsidR="009C5424" w:rsidRDefault="009C5424" w:rsidP="0055601E">
      <w:pPr>
        <w:jc w:val="right"/>
        <w:rPr>
          <w:b/>
          <w:sz w:val="28"/>
          <w:szCs w:val="28"/>
        </w:rPr>
      </w:pPr>
    </w:p>
    <w:sectPr w:rsidR="009C5424" w:rsidSect="0055601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62BA"/>
    <w:rsid w:val="000058AF"/>
    <w:rsid w:val="00015F31"/>
    <w:rsid w:val="0004611C"/>
    <w:rsid w:val="00134BE8"/>
    <w:rsid w:val="001670B3"/>
    <w:rsid w:val="00171E04"/>
    <w:rsid w:val="00244348"/>
    <w:rsid w:val="002F3C34"/>
    <w:rsid w:val="00394866"/>
    <w:rsid w:val="003C2AB3"/>
    <w:rsid w:val="003F2DEA"/>
    <w:rsid w:val="00402D71"/>
    <w:rsid w:val="0046419C"/>
    <w:rsid w:val="004F1A0C"/>
    <w:rsid w:val="00526E62"/>
    <w:rsid w:val="0055601E"/>
    <w:rsid w:val="005B2B48"/>
    <w:rsid w:val="005F4D82"/>
    <w:rsid w:val="006D3FDB"/>
    <w:rsid w:val="007363A6"/>
    <w:rsid w:val="007610DE"/>
    <w:rsid w:val="007664D2"/>
    <w:rsid w:val="008116AA"/>
    <w:rsid w:val="00972FD0"/>
    <w:rsid w:val="00973E97"/>
    <w:rsid w:val="009B6D80"/>
    <w:rsid w:val="009C5424"/>
    <w:rsid w:val="009C79C7"/>
    <w:rsid w:val="009E400C"/>
    <w:rsid w:val="00A062BA"/>
    <w:rsid w:val="00A63EFB"/>
    <w:rsid w:val="00AB02C4"/>
    <w:rsid w:val="00BA29A5"/>
    <w:rsid w:val="00BA4D22"/>
    <w:rsid w:val="00C66182"/>
    <w:rsid w:val="00C73C36"/>
    <w:rsid w:val="00C87139"/>
    <w:rsid w:val="00CA4FEF"/>
    <w:rsid w:val="00CF1851"/>
    <w:rsid w:val="00D4447F"/>
    <w:rsid w:val="00DB4D79"/>
    <w:rsid w:val="00EB3AFC"/>
    <w:rsid w:val="00EF2494"/>
    <w:rsid w:val="00F36DD8"/>
    <w:rsid w:val="00F468B7"/>
    <w:rsid w:val="00FB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56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56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mferraro</dc:creator>
  <cp:lastModifiedBy>Utente Windows</cp:lastModifiedBy>
  <cp:revision>28</cp:revision>
  <cp:lastPrinted>2019-03-07T12:21:00Z</cp:lastPrinted>
  <dcterms:created xsi:type="dcterms:W3CDTF">2016-04-19T10:55:00Z</dcterms:created>
  <dcterms:modified xsi:type="dcterms:W3CDTF">2021-06-22T11:18:00Z</dcterms:modified>
</cp:coreProperties>
</file>